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4E" w:rsidRPr="00AC35EF" w:rsidRDefault="00D4074E" w:rsidP="00D4074E">
      <w:pPr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bookmarkStart w:id="0" w:name="_GoBack"/>
      <w:bookmarkEnd w:id="0"/>
      <w:r w:rsidRPr="00AC35EF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A8E3A" wp14:editId="28BF391D">
                <wp:simplePos x="0" y="0"/>
                <wp:positionH relativeFrom="column">
                  <wp:posOffset>4106545</wp:posOffset>
                </wp:positionH>
                <wp:positionV relativeFrom="paragraph">
                  <wp:posOffset>-19049</wp:posOffset>
                </wp:positionV>
                <wp:extent cx="2075815" cy="533400"/>
                <wp:effectExtent l="0" t="0" r="635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74E" w:rsidRPr="009677CA" w:rsidRDefault="00D4074E" w:rsidP="00D4074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677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Załącznik nr 6</w:t>
                            </w:r>
                            <w:r w:rsidRPr="009677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A8E3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23.35pt;margin-top:-1.5pt;width:163.4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" stroked="f">
                <v:textbox>
                  <w:txbxContent>
                    <w:p w:rsidR="00D4074E" w:rsidRPr="009677CA" w:rsidRDefault="00D4074E" w:rsidP="00D4074E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677CA">
                        <w:rPr>
                          <w:rFonts w:ascii="Arial" w:hAnsi="Arial" w:cs="Arial"/>
                          <w:sz w:val="18"/>
                          <w:szCs w:val="18"/>
                        </w:rPr>
                        <w:t>Załącznik nr 6</w:t>
                      </w:r>
                      <w:r w:rsidRPr="009677C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KOSZTY KWALIFIKOWALNE </w:t>
      </w:r>
      <w:r w:rsidRPr="00AC35E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to wydatki, które mogą zostać objęte finansowaniem ze środków Konkursu. Kosztem kwalifikowalnym może być wyłącznie koszt, który będzie: </w:t>
      </w:r>
    </w:p>
    <w:p w:rsidR="00D4074E" w:rsidRPr="00AC35EF" w:rsidRDefault="00D4074E" w:rsidP="00D4074E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1) poniesiony w okresie realizacji projektu tj. od dnia zakwalifikowania koncepcji projektu do etapu II do dnia zakończenia etapu II;</w:t>
      </w:r>
    </w:p>
    <w:p w:rsidR="00D4074E" w:rsidRPr="00AC35EF" w:rsidRDefault="00D4074E" w:rsidP="00D4074E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2) niezbędny dla realizacji projektu;</w:t>
      </w:r>
    </w:p>
    <w:p w:rsidR="00D4074E" w:rsidRPr="00AC35EF" w:rsidRDefault="00D4074E" w:rsidP="00D4074E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3) poniesiony w sposób celowy i oszczędny, z zachowaniem zasady uzyskiwania najlepszych efektów z danych nakładów;</w:t>
      </w:r>
    </w:p>
    <w:p w:rsidR="00D4074E" w:rsidRPr="00AC35EF" w:rsidRDefault="00D4074E" w:rsidP="00D4074E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4) możliwy do zweryfikowania, rzetelnie udokumentowany poprzez właściwe dokumenty sprzedaży;</w:t>
      </w:r>
    </w:p>
    <w:p w:rsidR="00D4074E" w:rsidRPr="00AC35EF" w:rsidRDefault="00D4074E" w:rsidP="00D4074E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5) zgodny z obowiązującymi przepisami.</w:t>
      </w:r>
    </w:p>
    <w:p w:rsidR="00D4074E" w:rsidRPr="00AC35EF" w:rsidRDefault="00D4074E" w:rsidP="00D4074E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Do kosztów projektu można zaliczyć:</w:t>
      </w:r>
    </w:p>
    <w:p w:rsidR="00D4074E" w:rsidRPr="00AC35EF" w:rsidRDefault="00D4074E" w:rsidP="00D407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koszty środków nietrwałych przeznaczonych do bezpośredniego zużycia przy realizacji projektu. m.in.: surowce, narzędzia, części i podzespoły, półprodukty, odczynniki, materiały, w tym biurowe / piśmiennicze, oprogramowanie, usługi obce – koszty dotyczące usług nabywanych od podmiotów zewnętrznych (instytucjonalnych oraz osób fizycznych prowadzących działalność gospodarczą).</w:t>
      </w: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lang w:eastAsia="pl-PL"/>
        </w:rPr>
        <w:t>Podstawy prawne:</w:t>
      </w:r>
      <w:r w:rsidRPr="00AC35EF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 </w:t>
      </w:r>
      <w:r w:rsidRPr="00AC35E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AC35EF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- w oparciu o katalog kosztów kwalifikowanych Narodowego Centrum Nauki, </w:t>
      </w:r>
      <w:hyperlink r:id="rId7" w:history="1">
        <w:r w:rsidRPr="00AC35EF">
          <w:rPr>
            <w:rFonts w:ascii="Arial" w:eastAsia="Times New Roman" w:hAnsi="Arial" w:cs="Arial"/>
            <w:sz w:val="16"/>
            <w:szCs w:val="16"/>
            <w:u w:val="single"/>
            <w:shd w:val="clear" w:color="auto" w:fill="FFFFFF"/>
            <w:lang w:eastAsia="pl-PL"/>
          </w:rPr>
          <w:t>https://ncn.gov.pl/sites/default/files/pliki/koszty-kwalifikowane-i-niekwalifikowane.pdf</w:t>
        </w:r>
      </w:hyperlink>
      <w:r w:rsidRPr="00AC35EF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, stan na dzień 28 grudnia 2020 r.</w:t>
      </w:r>
      <w:r w:rsidRPr="00AC35EF">
        <w:rPr>
          <w:rFonts w:ascii="Arial" w:eastAsia="Times New Roman" w:hAnsi="Arial" w:cs="Arial"/>
          <w:sz w:val="16"/>
          <w:szCs w:val="16"/>
          <w:lang w:eastAsia="pl-PL"/>
        </w:rPr>
        <w:br/>
      </w:r>
    </w:p>
    <w:p w:rsidR="00D4074E" w:rsidRPr="00AC35EF" w:rsidRDefault="00D4074E" w:rsidP="00D4074E">
      <w:pPr>
        <w:jc w:val="center"/>
        <w:rPr>
          <w:rFonts w:ascii="Arial" w:hAnsi="Arial" w:cs="Arial"/>
          <w:b/>
          <w:sz w:val="24"/>
          <w:szCs w:val="24"/>
        </w:rPr>
      </w:pPr>
    </w:p>
    <w:p w:rsidR="00D4074E" w:rsidRPr="00AC35EF" w:rsidRDefault="00D4074E" w:rsidP="00D4074E">
      <w:pPr>
        <w:jc w:val="center"/>
        <w:rPr>
          <w:rFonts w:ascii="Arial" w:hAnsi="Arial" w:cs="Arial"/>
          <w:b/>
          <w:sz w:val="24"/>
          <w:szCs w:val="24"/>
        </w:rPr>
      </w:pPr>
    </w:p>
    <w:p w:rsidR="00D4074E" w:rsidRPr="00AC35EF" w:rsidRDefault="00D4074E" w:rsidP="00D4074E">
      <w:pPr>
        <w:jc w:val="center"/>
        <w:rPr>
          <w:rFonts w:ascii="Arial" w:hAnsi="Arial" w:cs="Arial"/>
          <w:b/>
          <w:sz w:val="24"/>
          <w:szCs w:val="24"/>
        </w:rPr>
      </w:pPr>
    </w:p>
    <w:p w:rsidR="00D4074E" w:rsidRPr="00AC35EF" w:rsidRDefault="00D4074E" w:rsidP="00D4074E">
      <w:pPr>
        <w:jc w:val="center"/>
        <w:rPr>
          <w:rFonts w:ascii="Arial" w:hAnsi="Arial" w:cs="Arial"/>
          <w:b/>
          <w:sz w:val="24"/>
          <w:szCs w:val="24"/>
        </w:rPr>
      </w:pPr>
    </w:p>
    <w:p w:rsidR="00D4074E" w:rsidRPr="00AC35EF" w:rsidRDefault="00D4074E" w:rsidP="00D4074E">
      <w:pPr>
        <w:jc w:val="center"/>
        <w:rPr>
          <w:rFonts w:ascii="Arial" w:hAnsi="Arial" w:cs="Arial"/>
          <w:b/>
          <w:sz w:val="24"/>
          <w:szCs w:val="24"/>
        </w:rPr>
      </w:pPr>
    </w:p>
    <w:p w:rsidR="00D4074E" w:rsidRPr="00AC35EF" w:rsidRDefault="00D4074E" w:rsidP="00D4074E">
      <w:pPr>
        <w:jc w:val="center"/>
        <w:rPr>
          <w:rFonts w:ascii="Arial" w:hAnsi="Arial" w:cs="Arial"/>
          <w:b/>
          <w:sz w:val="24"/>
          <w:szCs w:val="24"/>
        </w:rPr>
      </w:pPr>
    </w:p>
    <w:p w:rsidR="00D4074E" w:rsidRPr="00AC35EF" w:rsidRDefault="00D4074E" w:rsidP="00D4074E">
      <w:pPr>
        <w:jc w:val="center"/>
        <w:rPr>
          <w:rFonts w:ascii="Arial" w:hAnsi="Arial" w:cs="Arial"/>
          <w:b/>
          <w:sz w:val="24"/>
          <w:szCs w:val="24"/>
        </w:rPr>
      </w:pPr>
    </w:p>
    <w:p w:rsidR="00D4074E" w:rsidRPr="00AC35EF" w:rsidRDefault="00D4074E" w:rsidP="00D4074E">
      <w:pPr>
        <w:jc w:val="center"/>
        <w:rPr>
          <w:rFonts w:ascii="Arial" w:hAnsi="Arial" w:cs="Arial"/>
          <w:b/>
          <w:sz w:val="24"/>
          <w:szCs w:val="24"/>
        </w:rPr>
      </w:pPr>
    </w:p>
    <w:p w:rsidR="00D4074E" w:rsidRPr="00AC35EF" w:rsidRDefault="00D4074E" w:rsidP="00D4074E">
      <w:pPr>
        <w:jc w:val="center"/>
        <w:rPr>
          <w:rFonts w:ascii="Arial" w:hAnsi="Arial" w:cs="Arial"/>
          <w:b/>
          <w:sz w:val="24"/>
          <w:szCs w:val="24"/>
        </w:rPr>
      </w:pPr>
    </w:p>
    <w:p w:rsidR="00D4074E" w:rsidRPr="00AC35EF" w:rsidRDefault="00D4074E" w:rsidP="00D4074E">
      <w:pPr>
        <w:jc w:val="center"/>
        <w:rPr>
          <w:rFonts w:ascii="Arial" w:hAnsi="Arial" w:cs="Arial"/>
          <w:b/>
          <w:sz w:val="24"/>
          <w:szCs w:val="24"/>
        </w:rPr>
      </w:pPr>
    </w:p>
    <w:p w:rsidR="00D4074E" w:rsidRPr="00AC35EF" w:rsidRDefault="00D4074E" w:rsidP="00D4074E">
      <w:pPr>
        <w:jc w:val="center"/>
        <w:rPr>
          <w:rFonts w:ascii="Arial" w:hAnsi="Arial" w:cs="Arial"/>
          <w:b/>
          <w:sz w:val="24"/>
          <w:szCs w:val="24"/>
        </w:rPr>
      </w:pPr>
    </w:p>
    <w:p w:rsidR="00D4074E" w:rsidRPr="00AC35EF" w:rsidRDefault="00D4074E" w:rsidP="00D4074E">
      <w:pPr>
        <w:jc w:val="center"/>
        <w:rPr>
          <w:rFonts w:ascii="Arial" w:hAnsi="Arial" w:cs="Arial"/>
          <w:b/>
          <w:sz w:val="24"/>
          <w:szCs w:val="24"/>
        </w:rPr>
      </w:pPr>
    </w:p>
    <w:p w:rsidR="00D4074E" w:rsidRPr="00AC35EF" w:rsidRDefault="00D4074E" w:rsidP="00D4074E">
      <w:pPr>
        <w:jc w:val="center"/>
        <w:rPr>
          <w:rFonts w:ascii="Arial" w:hAnsi="Arial" w:cs="Arial"/>
          <w:b/>
          <w:sz w:val="24"/>
          <w:szCs w:val="24"/>
        </w:rPr>
      </w:pPr>
    </w:p>
    <w:sectPr w:rsidR="00D4074E" w:rsidRPr="00AC35EF" w:rsidSect="005B5506">
      <w:headerReference w:type="default" r:id="rId8"/>
      <w:footerReference w:type="default" r:id="rId9"/>
      <w:pgSz w:w="11906" w:h="16838"/>
      <w:pgMar w:top="851" w:right="1417" w:bottom="284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C5" w:rsidRDefault="00AB67C5">
      <w:pPr>
        <w:spacing w:after="0" w:line="240" w:lineRule="auto"/>
      </w:pPr>
      <w:r>
        <w:separator/>
      </w:r>
    </w:p>
  </w:endnote>
  <w:endnote w:type="continuationSeparator" w:id="0">
    <w:p w:rsidR="00AB67C5" w:rsidRDefault="00AB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5F" w:rsidRDefault="00D4074E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54C5A4" wp14:editId="362ECD91">
              <wp:simplePos x="0" y="0"/>
              <wp:positionH relativeFrom="page">
                <wp:posOffset>0</wp:posOffset>
              </wp:positionH>
              <wp:positionV relativeFrom="page">
                <wp:posOffset>9924415</wp:posOffset>
              </wp:positionV>
              <wp:extent cx="7560310" cy="317500"/>
              <wp:effectExtent l="0" t="0" r="0" b="6350"/>
              <wp:wrapNone/>
              <wp:docPr id="2" name="_greenModFooterBookmark11" descr="_greenModFooterBookmark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3F5F" w:rsidRDefault="00D4074E" w:rsidP="00537E90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354C5A4" id="_x0000_t202" coordsize="21600,21600" o:spt="202" path="m,l,21600r21600,l21600,xe">
              <v:stroke joinstyle="miter"/>
              <v:path gradientshapeok="t" o:connecttype="rect"/>
            </v:shapetype>
            <v:shape id="_greenModFooterBookmark11" o:spid="_x0000_s1033" type="#_x0000_t202" alt="_greenModFooterBookmark11" style="position:absolute;left:0;text-align:left;margin-left:0;margin-top:781.45pt;width:595.3pt;height: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" o:allowincell="f" filled="f" stroked="f" strokeweight=".5pt">
              <v:path arrowok="t"/>
              <v:textbox inset=",0,,0">
                <w:txbxContent>
                  <w:p w:rsidR="009C3F5F" w:rsidRDefault="00D4074E" w:rsidP="00537E90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C5" w:rsidRDefault="00AB67C5">
      <w:pPr>
        <w:spacing w:after="0" w:line="240" w:lineRule="auto"/>
      </w:pPr>
      <w:r>
        <w:separator/>
      </w:r>
    </w:p>
  </w:footnote>
  <w:footnote w:type="continuationSeparator" w:id="0">
    <w:p w:rsidR="00AB67C5" w:rsidRDefault="00AB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5F" w:rsidRPr="00417FD2" w:rsidRDefault="00D4074E" w:rsidP="00417FD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91E219" wp14:editId="539B994B">
              <wp:simplePos x="0" y="0"/>
              <wp:positionH relativeFrom="page">
                <wp:posOffset>0</wp:posOffset>
              </wp:positionH>
              <wp:positionV relativeFrom="page">
                <wp:posOffset>449580</wp:posOffset>
              </wp:positionV>
              <wp:extent cx="7560310" cy="317500"/>
              <wp:effectExtent l="0" t="0" r="0" b="6350"/>
              <wp:wrapNone/>
              <wp:docPr id="1" name="_greenModHeaderBookmark11" descr="_greenModHeaderBookmark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3F5F" w:rsidRDefault="00D4074E" w:rsidP="00537E90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C91E219" id="_x0000_t202" coordsize="21600,21600" o:spt="202" path="m,l,21600r21600,l21600,xe">
              <v:stroke joinstyle="miter"/>
              <v:path gradientshapeok="t" o:connecttype="rect"/>
            </v:shapetype>
            <v:shape id="_greenModHeaderBookmark11" o:spid="_x0000_s1032" type="#_x0000_t202" alt="_greenModHeaderBookmark11" style="position:absolute;margin-left:0;margin-top:35.4pt;width:595.3pt;height: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" o:allowincell="f" filled="f" stroked="f" strokeweight=".5pt">
              <v:path arrowok="t"/>
              <v:textbox inset=",0,,0">
                <w:txbxContent>
                  <w:p w:rsidR="009C3F5F" w:rsidRDefault="00D4074E" w:rsidP="00537E90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17F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F7"/>
    <w:multiLevelType w:val="hybridMultilevel"/>
    <w:tmpl w:val="297489E2"/>
    <w:lvl w:ilvl="0" w:tplc="100033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601A"/>
    <w:multiLevelType w:val="hybridMultilevel"/>
    <w:tmpl w:val="15EA0198"/>
    <w:lvl w:ilvl="0" w:tplc="7A50BF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1698"/>
    <w:multiLevelType w:val="hybridMultilevel"/>
    <w:tmpl w:val="7C3C9146"/>
    <w:lvl w:ilvl="0" w:tplc="CDE09B7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187EC8"/>
    <w:multiLevelType w:val="hybridMultilevel"/>
    <w:tmpl w:val="4AB21A3A"/>
    <w:lvl w:ilvl="0" w:tplc="88F81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C130C"/>
    <w:multiLevelType w:val="hybridMultilevel"/>
    <w:tmpl w:val="4836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2EFE"/>
    <w:multiLevelType w:val="hybridMultilevel"/>
    <w:tmpl w:val="120EFDB6"/>
    <w:lvl w:ilvl="0" w:tplc="695666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BF0DE42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45D5"/>
    <w:multiLevelType w:val="hybridMultilevel"/>
    <w:tmpl w:val="B3EAB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55C2A"/>
    <w:multiLevelType w:val="hybridMultilevel"/>
    <w:tmpl w:val="F5CC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791F"/>
    <w:multiLevelType w:val="hybridMultilevel"/>
    <w:tmpl w:val="E7903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3315B"/>
    <w:multiLevelType w:val="hybridMultilevel"/>
    <w:tmpl w:val="6F244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E0E0A"/>
    <w:multiLevelType w:val="hybridMultilevel"/>
    <w:tmpl w:val="5D4CA792"/>
    <w:lvl w:ilvl="0" w:tplc="3E825F04">
      <w:start w:val="1"/>
      <w:numFmt w:val="upperRoman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F7F6B"/>
    <w:multiLevelType w:val="hybridMultilevel"/>
    <w:tmpl w:val="9CD874D6"/>
    <w:lvl w:ilvl="0" w:tplc="90D26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3789B"/>
    <w:multiLevelType w:val="hybridMultilevel"/>
    <w:tmpl w:val="0186D014"/>
    <w:lvl w:ilvl="0" w:tplc="D354C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7EA8D12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E260D"/>
    <w:multiLevelType w:val="hybridMultilevel"/>
    <w:tmpl w:val="75A0F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6C22"/>
    <w:multiLevelType w:val="hybridMultilevel"/>
    <w:tmpl w:val="02EEC0F8"/>
    <w:lvl w:ilvl="0" w:tplc="57F2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1E4D9D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45A0B"/>
    <w:multiLevelType w:val="hybridMultilevel"/>
    <w:tmpl w:val="5184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E6E86"/>
    <w:multiLevelType w:val="hybridMultilevel"/>
    <w:tmpl w:val="0B528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1485B"/>
    <w:multiLevelType w:val="hybridMultilevel"/>
    <w:tmpl w:val="EF60CABE"/>
    <w:lvl w:ilvl="0" w:tplc="5C00E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25736"/>
    <w:multiLevelType w:val="hybridMultilevel"/>
    <w:tmpl w:val="4C2E1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4C8C"/>
    <w:multiLevelType w:val="hybridMultilevel"/>
    <w:tmpl w:val="A51C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67BC3"/>
    <w:multiLevelType w:val="hybridMultilevel"/>
    <w:tmpl w:val="6C1E4B70"/>
    <w:lvl w:ilvl="0" w:tplc="1DA21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800E95"/>
    <w:multiLevelType w:val="hybridMultilevel"/>
    <w:tmpl w:val="0B1689A4"/>
    <w:lvl w:ilvl="0" w:tplc="A02C4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34D53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52FA3"/>
    <w:multiLevelType w:val="hybridMultilevel"/>
    <w:tmpl w:val="BBCAC6B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984783"/>
    <w:multiLevelType w:val="hybridMultilevel"/>
    <w:tmpl w:val="8DA8CD94"/>
    <w:lvl w:ilvl="0" w:tplc="58C27A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BB52309"/>
    <w:multiLevelType w:val="hybridMultilevel"/>
    <w:tmpl w:val="604E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9521B"/>
    <w:multiLevelType w:val="hybridMultilevel"/>
    <w:tmpl w:val="5F906A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4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21"/>
  </w:num>
  <w:num w:numId="10">
    <w:abstractNumId w:val="14"/>
  </w:num>
  <w:num w:numId="11">
    <w:abstractNumId w:val="1"/>
  </w:num>
  <w:num w:numId="12">
    <w:abstractNumId w:val="17"/>
  </w:num>
  <w:num w:numId="13">
    <w:abstractNumId w:val="24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"/>
  </w:num>
  <w:num w:numId="19">
    <w:abstractNumId w:val="8"/>
  </w:num>
  <w:num w:numId="20">
    <w:abstractNumId w:val="15"/>
  </w:num>
  <w:num w:numId="21">
    <w:abstractNumId w:val="19"/>
  </w:num>
  <w:num w:numId="22">
    <w:abstractNumId w:val="0"/>
  </w:num>
  <w:num w:numId="23">
    <w:abstractNumId w:val="11"/>
  </w:num>
  <w:num w:numId="24">
    <w:abstractNumId w:val="7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4E"/>
    <w:rsid w:val="003C0DD9"/>
    <w:rsid w:val="004D4331"/>
    <w:rsid w:val="00507AB5"/>
    <w:rsid w:val="00637FB3"/>
    <w:rsid w:val="00866B30"/>
    <w:rsid w:val="00867DAC"/>
    <w:rsid w:val="00AB67C5"/>
    <w:rsid w:val="00BE2102"/>
    <w:rsid w:val="00D4074E"/>
    <w:rsid w:val="00DD7588"/>
    <w:rsid w:val="00E81A0F"/>
    <w:rsid w:val="00E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2FFB-DFC4-465D-8277-5EB10E0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7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0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List Paragraph,wypunktowanie,Podsis rysunku"/>
    <w:basedOn w:val="Normalny"/>
    <w:uiPriority w:val="34"/>
    <w:qFormat/>
    <w:rsid w:val="00D407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0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7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0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74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4074E"/>
    <w:rPr>
      <w:b/>
      <w:bCs/>
    </w:rPr>
  </w:style>
  <w:style w:type="paragraph" w:styleId="NormalnyWeb">
    <w:name w:val="Normal (Web)"/>
    <w:basedOn w:val="Normalny"/>
    <w:uiPriority w:val="99"/>
    <w:unhideWhenUsed/>
    <w:rsid w:val="00D4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407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n.gov.pl/sites/default/files/pliki/koszty-kwalifikowane-i-niekwalifikowa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Simlat Robert</dc:creator>
  <cp:keywords/>
  <dc:description/>
  <cp:lastModifiedBy>Rokicińska Aleksandra</cp:lastModifiedBy>
  <cp:revision>2</cp:revision>
  <dcterms:created xsi:type="dcterms:W3CDTF">2021-01-05T07:38:00Z</dcterms:created>
  <dcterms:modified xsi:type="dcterms:W3CDTF">2021-01-05T07:38:00Z</dcterms:modified>
</cp:coreProperties>
</file>